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Приложение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 протоколу общественного совета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при Министерстве образования Кузбасса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по проведению независимой оценки качества условий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осуществления образовательной деятельности организациями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 12.02.2025 № 1</w:t>
      </w:r>
    </w:p>
    <w:p>
      <w:pPr>
        <w:pStyle w:val="Normal"/>
        <w:spacing w:lineRule="auto" w:line="240" w:before="0" w:after="0"/>
        <w:ind w:right="-3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 РАБОТЫ </w:t>
      </w:r>
    </w:p>
    <w:p>
      <w:pPr>
        <w:pStyle w:val="Normal"/>
        <w:spacing w:lineRule="auto" w:line="240" w:before="0" w:after="0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общественного совета при Министерстве образования Кузбасса </w:t>
      </w:r>
    </w:p>
    <w:p>
      <w:pPr>
        <w:pStyle w:val="Normal"/>
        <w:spacing w:lineRule="auto" w:line="240" w:before="0" w:after="0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проведению независимой оценки качества условий </w:t>
      </w:r>
    </w:p>
    <w:p>
      <w:pPr>
        <w:pStyle w:val="Normal"/>
        <w:spacing w:lineRule="auto" w:line="240" w:before="0" w:after="0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осуществления образовательной деятельности организациями на 2025 год</w:t>
      </w:r>
    </w:p>
    <w:p>
      <w:pPr>
        <w:pStyle w:val="Normal"/>
        <w:spacing w:lineRule="auto" w:line="240" w:before="0" w:after="0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9214"/>
        <w:gridCol w:w="2126"/>
        <w:gridCol w:w="2692"/>
      </w:tblGrid>
      <w:tr>
        <w:trPr>
          <w:trHeight w:val="676" w:hRule="atLeast"/>
        </w:trPr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Форма представления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материала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446" w:leader="none"/>
              </w:tabs>
              <w:suppressAutoHyphens w:val="true"/>
              <w:spacing w:lineRule="auto" w:line="240" w:before="0" w:after="0"/>
              <w:ind w:right="-4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Ответственный</w:t>
            </w:r>
          </w:p>
        </w:tc>
      </w:tr>
      <w:tr>
        <w:trPr/>
        <w:tc>
          <w:tcPr>
            <w:tcW w:w="1499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.2025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Рассмотрение проекта плана работы общественного совета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2025 год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Определение перечня организаций, осуществляющих образовательную деятельность, в отношении которых будет проводиться независимая оценка качества условий осуществления образовательной деятельности </w:t>
              <w:br/>
              <w:t>в 2025 году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размещении QR-кодов образовательными организациями, в отношении которых в 2025 году будет проведена независимая оценка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1499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28.05.2025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Формирование технического задания для проведения независимой оценки качества условий осуществления образовательной деятельности в общеобразовательных организациях Кузбасса в 2025 году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Рассмотрение результатов мониторинга посещения гражданами сайта 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www.bus.gov.ru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 их отзывов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1499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27.08.2025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Обсуждение промежуточных результатов выполнения планов по улучшению качества условий осуществления образовательной деятельности в образовательных организациях Кузбасса с наименьшим средним баллом по результатам независимой оценки качества условий осуществления образовательной деятельности в 2024 году (по согласованию с образовательными организациями)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1499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26.11.2025 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Рассмотрение информации оператора о качестве условий осуществления образовательной деятельности организациями, в отношении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которых проводилась независимая оценка качества условий осуществления образовательной деятельности в 2025 году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Предоставление в Министерство образования Кузбасса результатов независимой оценки качества условий осуществления образовательной деятельности организациями, а также предложений об улучшении их деятельности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 w:right="-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92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Рассмотрение результатов мониторинга посещения гражданами сайта 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www.bus.gov.ru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 их отзывов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Протокол заседания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Совета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e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a4c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3ae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a4c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1e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s.gov.ru/" TargetMode="External"/><Relationship Id="rId3" Type="http://schemas.openxmlformats.org/officeDocument/2006/relationships/hyperlink" Target="http://www.bus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B7BD-EE8D-42E1-91D7-135D731B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LibreOffice/24.2.3.2$Linux_X86_64 LibreOffice_project/420$Build-2</Application>
  <AppVersion>15.0000</AppVersion>
  <Pages>2</Pages>
  <Words>267</Words>
  <Characters>2181</Characters>
  <CharactersWithSpaces>2401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2023-02-14T09:57:00Z</dcterms:created>
  <dc:creator>Мжельская Анна Александровна</dc:creator>
  <dc:description/>
  <dc:language>ru-RU</dc:language>
  <cp:lastModifiedBy/>
  <cp:lastPrinted>2025-02-18T09:49:44Z</cp:lastPrinted>
  <dcterms:modified xsi:type="dcterms:W3CDTF">2025-02-18T09:50:10Z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