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57" w:rsidRPr="001B7FCA" w:rsidRDefault="00C51DB5" w:rsidP="001B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разделом 5 Порядка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кемеровской области, утвержденного постановлением Коллегии Администрации Кемеровской области от 23.04.2010 № 160 «Об утверждении порядка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Кемеровской области» для независимой антикоррупционной экспертизы проводимой юридическими лицами и</w:t>
      </w:r>
      <w:proofErr w:type="gramEnd"/>
      <w:r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лицами в порядке, предусмотренном нормативными правовыми актами Российской Федерации, в инициативном порядке за счет собственных сре</w:t>
      </w:r>
      <w:proofErr w:type="gramStart"/>
      <w:r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едлагается на рассмотрение проект </w:t>
      </w:r>
      <w:r w:rsidR="00CE2F57"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</w:t>
      </w:r>
      <w:r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Кузбасса «</w:t>
      </w:r>
      <w:r w:rsidR="00CE2F57" w:rsidRPr="001B7FCA">
        <w:rPr>
          <w:rFonts w:ascii="Times New Roman" w:hAnsi="Times New Roman" w:cs="Times New Roman"/>
          <w:bCs/>
          <w:sz w:val="24"/>
          <w:szCs w:val="24"/>
        </w:rPr>
        <w:t>Об утверждении Положения о региональной системе оценки качества образования Кемеровской области – Кузбасса</w:t>
      </w:r>
      <w:r w:rsidRPr="001B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FCA" w:rsidRPr="001B7FCA" w:rsidRDefault="00C51DB5" w:rsidP="001B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правовых актов, проектов правовых актов проводится в соответствии с </w:t>
      </w:r>
      <w:hyperlink r:id="rId6" w:history="1">
        <w:r w:rsidRPr="001B7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Методикой</w:t>
        </w:r>
      </w:hyperlink>
      <w:r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CE2F57" w:rsidRPr="001B7FCA" w:rsidRDefault="00CE2F57" w:rsidP="001B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FCA">
        <w:rPr>
          <w:rFonts w:ascii="Times New Roman" w:hAnsi="Times New Roman" w:cs="Times New Roman"/>
          <w:sz w:val="24"/>
          <w:szCs w:val="24"/>
        </w:rPr>
        <w:t>В отношении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CE2F57" w:rsidRPr="001B7FCA" w:rsidRDefault="00CE2F57" w:rsidP="001B7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CA">
        <w:rPr>
          <w:rFonts w:ascii="Times New Roman" w:hAnsi="Times New Roman" w:cs="Times New Roman"/>
          <w:sz w:val="24"/>
          <w:szCs w:val="24"/>
        </w:rPr>
        <w:t xml:space="preserve"> </w:t>
      </w:r>
      <w:r w:rsidR="001B7FCA" w:rsidRPr="001B7FCA">
        <w:rPr>
          <w:rFonts w:ascii="Times New Roman" w:hAnsi="Times New Roman" w:cs="Times New Roman"/>
          <w:sz w:val="24"/>
          <w:szCs w:val="24"/>
        </w:rPr>
        <w:tab/>
      </w:r>
      <w:r w:rsidRPr="001B7FCA">
        <w:rPr>
          <w:rFonts w:ascii="Times New Roman" w:hAnsi="Times New Roman" w:cs="Times New Roman"/>
          <w:sz w:val="24"/>
          <w:szCs w:val="24"/>
        </w:rPr>
        <w:t>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исполнительного органа государственной власти Кемеровской области – Кузбасса - разработчика проекта правового акта.</w:t>
      </w:r>
    </w:p>
    <w:p w:rsidR="001B7FCA" w:rsidRPr="001B7FCA" w:rsidRDefault="00CE2F57" w:rsidP="001B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FCA">
        <w:rPr>
          <w:rFonts w:ascii="Times New Roman" w:hAnsi="Times New Roman" w:cs="Times New Roman"/>
          <w:sz w:val="24"/>
          <w:szCs w:val="24"/>
        </w:rPr>
        <w:t>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1B7FCA" w:rsidRPr="001B7FCA" w:rsidRDefault="00CE2F57" w:rsidP="001B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FCA">
        <w:rPr>
          <w:rFonts w:ascii="Times New Roman" w:hAnsi="Times New Roman" w:cs="Times New Roman"/>
          <w:sz w:val="24"/>
          <w:szCs w:val="24"/>
        </w:rPr>
        <w:t>Для проведения независимой антикоррупционной экспертизы исполнительный орган государственной власти Кемеровской области – Кузбасса - разработчик проектов правовых актов размещает их на своем официальном сайте в сети Интернет в течение рабочего дня, соответствующего дню их направления на согласование в государственные органы и организации.</w:t>
      </w:r>
    </w:p>
    <w:p w:rsidR="00CE2F57" w:rsidRPr="001B7FCA" w:rsidRDefault="00CE2F57" w:rsidP="001B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FCA">
        <w:rPr>
          <w:rFonts w:ascii="Times New Roman" w:hAnsi="Times New Roman" w:cs="Times New Roman"/>
          <w:sz w:val="24"/>
          <w:szCs w:val="24"/>
        </w:rPr>
        <w:t>Срок проведения независимой антикоррупционной экспертизы, устанавливаемый исполнительным органом государственной власти Кемеровской области</w:t>
      </w:r>
      <w:r w:rsidR="001B7FCA" w:rsidRPr="001B7FCA">
        <w:rPr>
          <w:rFonts w:ascii="Times New Roman" w:hAnsi="Times New Roman" w:cs="Times New Roman"/>
          <w:sz w:val="24"/>
          <w:szCs w:val="24"/>
        </w:rPr>
        <w:t xml:space="preserve"> </w:t>
      </w:r>
      <w:r w:rsidR="001B7FCA">
        <w:rPr>
          <w:rFonts w:ascii="Times New Roman" w:hAnsi="Times New Roman" w:cs="Times New Roman"/>
          <w:sz w:val="24"/>
          <w:szCs w:val="24"/>
        </w:rPr>
        <w:t xml:space="preserve">– </w:t>
      </w:r>
      <w:r w:rsidR="001B7FCA" w:rsidRPr="001B7FCA">
        <w:rPr>
          <w:rFonts w:ascii="Times New Roman" w:hAnsi="Times New Roman" w:cs="Times New Roman"/>
          <w:sz w:val="24"/>
          <w:szCs w:val="24"/>
        </w:rPr>
        <w:t>Кузбасса -</w:t>
      </w:r>
      <w:r w:rsidRPr="001B7FCA">
        <w:rPr>
          <w:rFonts w:ascii="Times New Roman" w:hAnsi="Times New Roman" w:cs="Times New Roman"/>
          <w:sz w:val="24"/>
          <w:szCs w:val="24"/>
        </w:rPr>
        <w:t xml:space="preserve"> разработчиком проекта правового акта, не может быть меньше срока, установленного для их рассмотрения заинтересованными государственными органами и организациями.</w:t>
      </w:r>
    </w:p>
    <w:p w:rsidR="001B7FCA" w:rsidRPr="001B7FCA" w:rsidRDefault="00CE2F57" w:rsidP="001B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FCA">
        <w:rPr>
          <w:rFonts w:ascii="Times New Roman" w:hAnsi="Times New Roman" w:cs="Times New Roman"/>
          <w:sz w:val="24"/>
          <w:szCs w:val="24"/>
        </w:rPr>
        <w:t xml:space="preserve">По результатам независимой экспертизы составляется экспертное заключение, в котором должны быть указаны выявленные </w:t>
      </w:r>
      <w:proofErr w:type="spellStart"/>
      <w:r w:rsidRPr="001B7FC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B7FCA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1B7FCA" w:rsidRPr="001B7FCA" w:rsidRDefault="00CE2F57" w:rsidP="001B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FCA">
        <w:rPr>
          <w:rFonts w:ascii="Times New Roman" w:hAnsi="Times New Roman" w:cs="Times New Roman"/>
          <w:sz w:val="24"/>
          <w:szCs w:val="24"/>
        </w:rPr>
        <w:t>Экспертное заключение направляется в исполнительный орган государственной власти Кемеровской области - разработчику проекта правового акта по почте, или курьерским способом, либо в виде электронного документа.</w:t>
      </w:r>
    </w:p>
    <w:p w:rsidR="00C51DB5" w:rsidRPr="001B7FCA" w:rsidRDefault="00CE2F57" w:rsidP="001B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FCA">
        <w:rPr>
          <w:rFonts w:ascii="Times New Roman" w:hAnsi="Times New Roman" w:cs="Times New Roman"/>
          <w:sz w:val="24"/>
          <w:szCs w:val="24"/>
        </w:rPr>
        <w:t>Исполнительный орган государственной власти Кемеровской област</w:t>
      </w:r>
      <w:r w:rsidR="001B7FCA">
        <w:rPr>
          <w:rFonts w:ascii="Times New Roman" w:hAnsi="Times New Roman" w:cs="Times New Roman"/>
          <w:sz w:val="24"/>
          <w:szCs w:val="24"/>
        </w:rPr>
        <w:t xml:space="preserve">и – </w:t>
      </w:r>
      <w:r w:rsidR="001B7FCA" w:rsidRPr="001B7FCA">
        <w:rPr>
          <w:rFonts w:ascii="Times New Roman" w:hAnsi="Times New Roman" w:cs="Times New Roman"/>
          <w:sz w:val="24"/>
          <w:szCs w:val="24"/>
        </w:rPr>
        <w:t xml:space="preserve">Кузбасса - </w:t>
      </w:r>
      <w:r w:rsidRPr="001B7FCA">
        <w:rPr>
          <w:rFonts w:ascii="Times New Roman" w:hAnsi="Times New Roman" w:cs="Times New Roman"/>
          <w:sz w:val="24"/>
          <w:szCs w:val="24"/>
        </w:rPr>
        <w:t xml:space="preserve">разработчик проекта правового акта рассматривает представленные по результатам независимой экспертизы заключения в тридцатидневный срок со дня их получения. </w:t>
      </w:r>
      <w:r w:rsidR="001B7F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7FC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B7FC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B7FC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1B7FCA" w:rsidRDefault="00C51DB5" w:rsidP="001B7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направлять на адрес электронной почты </w:t>
      </w:r>
      <w:hyperlink r:id="rId7" w:history="1">
        <w:r w:rsidR="001B7FCA" w:rsidRPr="001B7F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sea</w:t>
        </w:r>
        <w:r w:rsidR="001B7FCA" w:rsidRPr="001B7F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proofErr w:type="spellStart"/>
        <w:r w:rsidR="001B7FCA" w:rsidRPr="001B7F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kuzbassobrnadzor</w:t>
        </w:r>
        <w:proofErr w:type="spellEnd"/>
        <w:r w:rsidR="001B7FCA" w:rsidRPr="001B7F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B7FCA" w:rsidRPr="001B7F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E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B7FCA" w:rsidRPr="005E2D65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</w:t>
      </w:r>
      <w:r w:rsidRPr="005E2D6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B7FCA" w:rsidRPr="005E2D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51DB5" w:rsidRPr="001B7FCA" w:rsidRDefault="00C51DB5" w:rsidP="001B7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Прикрепленные файлы:</w:t>
      </w:r>
      <w:r w:rsidR="001B7FCA" w:rsidRPr="001B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приказа Министерства образования Кузбасса                            «</w:t>
      </w:r>
      <w:r w:rsidR="001B7FCA" w:rsidRPr="001B7FCA">
        <w:rPr>
          <w:rFonts w:ascii="Times New Roman" w:hAnsi="Times New Roman" w:cs="Times New Roman"/>
          <w:bCs/>
          <w:sz w:val="24"/>
          <w:szCs w:val="24"/>
        </w:rPr>
        <w:t>Об утверждении Положения о региональной системе оценки качества образования Кемеровской области – Кузбасса</w:t>
      </w:r>
      <w:r w:rsidR="001B7FCA" w:rsidRPr="001B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B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2D61DE" w:rsidRPr="001B7FCA" w:rsidRDefault="002D61DE" w:rsidP="001B7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61DE" w:rsidRPr="001B7FCA" w:rsidSect="001B7FCA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76AF"/>
    <w:multiLevelType w:val="multilevel"/>
    <w:tmpl w:val="CA2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5"/>
    <w:rsid w:val="001B7FCA"/>
    <w:rsid w:val="002D61DE"/>
    <w:rsid w:val="005E2D65"/>
    <w:rsid w:val="00C51DB5"/>
    <w:rsid w:val="00C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a@kuzbassobr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674D10EAE88F07514FE5F131DFFFB44B9143359563A074B153DACD46609FC618F6FB5FA6E981DE3BA7326BE05C1F40DB04AA06726DFC5hBQ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Елена Александровна</dc:creator>
  <cp:lastModifiedBy>Щербинина Елена Александровна</cp:lastModifiedBy>
  <cp:revision>3</cp:revision>
  <dcterms:created xsi:type="dcterms:W3CDTF">2022-05-04T02:54:00Z</dcterms:created>
  <dcterms:modified xsi:type="dcterms:W3CDTF">2022-05-11T02:29:00Z</dcterms:modified>
</cp:coreProperties>
</file>