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02C" w:rsidRDefault="00AF002C" w:rsidP="00AF002C">
      <w:pPr>
        <w:pStyle w:val="a3"/>
      </w:pPr>
      <w:r>
        <w:t>В</w:t>
      </w:r>
      <w:bookmarkStart w:id="0" w:name="_GoBack"/>
      <w:bookmarkEnd w:id="0"/>
      <w:r>
        <w:t xml:space="preserve"> территориальных отделах Управления </w:t>
      </w:r>
      <w:proofErr w:type="spellStart"/>
      <w:r>
        <w:t>Роспотребнадзора</w:t>
      </w:r>
      <w:proofErr w:type="spellEnd"/>
      <w:r>
        <w:t xml:space="preserve"> по Кемеровской области-Кузбассу по телефонам: </w:t>
      </w:r>
    </w:p>
    <w:p w:rsidR="00AF002C" w:rsidRDefault="00AF002C" w:rsidP="00AF002C">
      <w:pPr>
        <w:pStyle w:val="a3"/>
      </w:pPr>
      <w:r>
        <w:t xml:space="preserve">- 8 (384-2) 64-14-07 (территориальный отдел в г. Кемерово), </w:t>
      </w:r>
    </w:p>
    <w:p w:rsidR="00AF002C" w:rsidRDefault="00AF002C" w:rsidP="00AF002C">
      <w:pPr>
        <w:pStyle w:val="a3"/>
      </w:pPr>
      <w:r>
        <w:t xml:space="preserve">- 8 (384-3) 45-34-24 (территориальный отдел в г. Новокузнецке и Новокузнецком районе), </w:t>
      </w:r>
    </w:p>
    <w:p w:rsidR="00AF002C" w:rsidRDefault="00AF002C" w:rsidP="00AF002C">
      <w:pPr>
        <w:pStyle w:val="a3"/>
      </w:pPr>
      <w:r>
        <w:t xml:space="preserve">- 8 (384-52) 6-52-67 (территориальный отдел в г. Белово и Беловском районе), </w:t>
      </w:r>
    </w:p>
    <w:p w:rsidR="00AF002C" w:rsidRDefault="00AF002C" w:rsidP="00AF002C">
      <w:pPr>
        <w:pStyle w:val="a3"/>
      </w:pPr>
      <w:r>
        <w:t xml:space="preserve">- 8 (384-53) 5-14-91 (территориальный отдел в г. Анжеро-Судженске, </w:t>
      </w:r>
      <w:proofErr w:type="spellStart"/>
      <w:r>
        <w:t>Ижмор</w:t>
      </w:r>
      <w:proofErr w:type="gramStart"/>
      <w:r>
        <w:t>с</w:t>
      </w:r>
      <w:proofErr w:type="spellEnd"/>
      <w:r>
        <w:t>-</w:t>
      </w:r>
      <w:proofErr w:type="gramEnd"/>
      <w:r>
        <w:t xml:space="preserve"> ком и </w:t>
      </w:r>
      <w:proofErr w:type="spellStart"/>
      <w:r>
        <w:t>Яйском</w:t>
      </w:r>
      <w:proofErr w:type="spellEnd"/>
      <w:r>
        <w:t xml:space="preserve"> районах), </w:t>
      </w:r>
    </w:p>
    <w:p w:rsidR="00AF002C" w:rsidRDefault="00AF002C" w:rsidP="00AF002C">
      <w:pPr>
        <w:pStyle w:val="a3"/>
      </w:pPr>
      <w:r>
        <w:t xml:space="preserve">- 8 (384-6) 69-80-24 (территориальный отдел в г. Киселёвске, г. Прокопьевске и Прокопьевском районе), </w:t>
      </w:r>
    </w:p>
    <w:p w:rsidR="00AF002C" w:rsidRDefault="00AF002C" w:rsidP="00AF002C">
      <w:pPr>
        <w:pStyle w:val="a3"/>
      </w:pPr>
      <w:r>
        <w:t xml:space="preserve">- 8(384-56) 3-15-11 (территориальный отдел в г. </w:t>
      </w:r>
      <w:proofErr w:type="gramStart"/>
      <w:r>
        <w:t>Ленинск-Кузнецком</w:t>
      </w:r>
      <w:proofErr w:type="gramEnd"/>
      <w:r>
        <w:t xml:space="preserve">,                                 г. Полысаево и Ленинск-Кузнецком районе), </w:t>
      </w:r>
    </w:p>
    <w:p w:rsidR="00AF002C" w:rsidRDefault="00AF002C" w:rsidP="00AF002C">
      <w:pPr>
        <w:pStyle w:val="a3"/>
      </w:pPr>
      <w:r>
        <w:t xml:space="preserve">- 8(384-2) 64-56-07 (территориальный отдел в г. Березовском, г. Топки, Кемеровском и </w:t>
      </w:r>
      <w:proofErr w:type="spellStart"/>
      <w:r>
        <w:t>Топкинском</w:t>
      </w:r>
      <w:proofErr w:type="spellEnd"/>
      <w:r>
        <w:t xml:space="preserve"> районах), </w:t>
      </w:r>
    </w:p>
    <w:p w:rsidR="00AF002C" w:rsidRDefault="00AF002C" w:rsidP="00AF002C">
      <w:pPr>
        <w:pStyle w:val="a3"/>
      </w:pPr>
      <w:r>
        <w:t xml:space="preserve">- 8(384-63) 5-51-72 (территориальный отдел в г. Гурьевске, г. Салаире, Гурьевском районе), </w:t>
      </w:r>
    </w:p>
    <w:p w:rsidR="00AF002C" w:rsidRDefault="00AF002C" w:rsidP="00AF002C">
      <w:pPr>
        <w:pStyle w:val="a3"/>
      </w:pPr>
      <w:r>
        <w:t xml:space="preserve">- 8 (384-43) 5-62-72 (территориальный отдел в г. Мариинске, Мариинском, </w:t>
      </w:r>
      <w:proofErr w:type="spellStart"/>
      <w:r>
        <w:t>Тисульском</w:t>
      </w:r>
      <w:proofErr w:type="spellEnd"/>
      <w:r>
        <w:t xml:space="preserve">, Тяжинском и </w:t>
      </w:r>
      <w:proofErr w:type="spellStart"/>
      <w:r>
        <w:t>Чебулинском</w:t>
      </w:r>
      <w:proofErr w:type="spellEnd"/>
      <w:r>
        <w:t xml:space="preserve"> районах), </w:t>
      </w:r>
    </w:p>
    <w:p w:rsidR="00AF002C" w:rsidRDefault="00AF002C" w:rsidP="00AF002C">
      <w:pPr>
        <w:pStyle w:val="a3"/>
      </w:pPr>
      <w:r>
        <w:t xml:space="preserve">- 8(384-75) 6-03-45 (территориальный отдел в г. Междуреченске, г. Мыски и Междуреченском районе), </w:t>
      </w:r>
    </w:p>
    <w:p w:rsidR="00AF002C" w:rsidRDefault="00AF002C" w:rsidP="00AF002C">
      <w:pPr>
        <w:pStyle w:val="a3"/>
      </w:pPr>
      <w:r>
        <w:t xml:space="preserve">- 8 (384-71) 5-35-13 (территориальный отдел в г. Осинники и г. Калтане), </w:t>
      </w:r>
    </w:p>
    <w:p w:rsidR="00AF002C" w:rsidRDefault="00AF002C" w:rsidP="00AF002C">
      <w:pPr>
        <w:pStyle w:val="a3"/>
      </w:pPr>
      <w:r>
        <w:t xml:space="preserve">- 8 (384-73) 3-00-53 (территориальный отдел в г. Таштаголе и </w:t>
      </w:r>
      <w:proofErr w:type="spellStart"/>
      <w:r>
        <w:t>Таштагольском</w:t>
      </w:r>
      <w:proofErr w:type="spellEnd"/>
      <w:r>
        <w:t xml:space="preserve"> районе), </w:t>
      </w:r>
    </w:p>
    <w:p w:rsidR="00AF002C" w:rsidRDefault="00AF002C" w:rsidP="00AF002C">
      <w:pPr>
        <w:pStyle w:val="a3"/>
      </w:pPr>
      <w:r>
        <w:t xml:space="preserve">-  8 (384-51) 4-03-00 (территориальный отдел в г. Юрге и Юргинском районе), </w:t>
      </w:r>
    </w:p>
    <w:p w:rsidR="00AF002C" w:rsidRDefault="00AF002C" w:rsidP="00AF002C">
      <w:pPr>
        <w:pStyle w:val="a3"/>
      </w:pPr>
      <w:r>
        <w:t xml:space="preserve">-  8 (384-55) 2-57-70 (территориальный отдел в г. Тайге и </w:t>
      </w:r>
      <w:proofErr w:type="spellStart"/>
      <w:r>
        <w:t>Яшкинском</w:t>
      </w:r>
      <w:proofErr w:type="spellEnd"/>
      <w:r>
        <w:t xml:space="preserve"> районе), </w:t>
      </w:r>
    </w:p>
    <w:p w:rsidR="00AF002C" w:rsidRDefault="00AF002C" w:rsidP="00AF002C">
      <w:pPr>
        <w:pStyle w:val="a3"/>
      </w:pPr>
      <w:r>
        <w:t xml:space="preserve">- 8 (384-42) 7-41-42 (территориальный отдел в Крапивинском и </w:t>
      </w:r>
      <w:proofErr w:type="spellStart"/>
      <w:r>
        <w:t>Промышле</w:t>
      </w:r>
      <w:proofErr w:type="gramStart"/>
      <w:r>
        <w:t>н</w:t>
      </w:r>
      <w:proofErr w:type="spellEnd"/>
      <w:r>
        <w:t>-</w:t>
      </w:r>
      <w:proofErr w:type="gramEnd"/>
      <w:r>
        <w:t xml:space="preserve"> </w:t>
      </w:r>
      <w:proofErr w:type="spellStart"/>
      <w:r>
        <w:t>новском</w:t>
      </w:r>
      <w:proofErr w:type="spellEnd"/>
      <w:r>
        <w:t xml:space="preserve"> районах); </w:t>
      </w:r>
    </w:p>
    <w:p w:rsidR="001F0AA1" w:rsidRDefault="001F0AA1"/>
    <w:sectPr w:rsidR="001F0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A39"/>
    <w:rsid w:val="00002A39"/>
    <w:rsid w:val="001F0AA1"/>
    <w:rsid w:val="00AF0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F00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1272</Characters>
  <Application>Microsoft Office Word</Application>
  <DocSecurity>0</DocSecurity>
  <Lines>10</Lines>
  <Paragraphs>2</Paragraphs>
  <ScaleCrop>false</ScaleCrop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Петухова</dc:creator>
  <cp:keywords/>
  <dc:description/>
  <cp:lastModifiedBy>Петухова</cp:lastModifiedBy>
  <cp:revision>2</cp:revision>
  <dcterms:created xsi:type="dcterms:W3CDTF">2020-08-21T07:52:00Z</dcterms:created>
  <dcterms:modified xsi:type="dcterms:W3CDTF">2020-08-21T07:53:00Z</dcterms:modified>
</cp:coreProperties>
</file>