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ПОВЕСТКА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заседания коллегии </w:t>
      </w:r>
      <w:r>
        <w:rPr>
          <w:rFonts w:cs="Times New Roman" w:ascii="Times New Roman" w:hAnsi="Times New Roman"/>
          <w:b/>
          <w:sz w:val="26"/>
          <w:szCs w:val="26"/>
          <w:lang w:eastAsia="ru-RU"/>
        </w:rPr>
        <w:t>Министерства образования Кузбасса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Дата заседания: «17» марта 2026 года</w:t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Время заседания: 14 часов 00 минут – 15 часов 30 минут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Формат проведения: очное заседание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Место заседания: г. Кемерово, пр. Советский, 58, каб. 211 (конференц-зал)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Style w:val="ab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"/>
        <w:gridCol w:w="3770"/>
        <w:gridCol w:w="3352"/>
        <w:gridCol w:w="1936"/>
      </w:tblGrid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ФИО, должность докладчика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Тема доклада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Время выступления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Балакирева Софья Юрьевна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, министр образования Кузбасса, председатель коллегии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Вступительное слово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 исполнении протокола поручений по итогам заседания коллегии Министерства образования Кузбасса 03.12.2025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14.00-14.10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Прокопенко Максим Александрович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начальник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управления федерального государственного контроля (надзора) в сфере образования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Министерства образования Кузбасса, секретарь коллегии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6"/>
                <w:szCs w:val="26"/>
                <w:lang w:val="ru-RU" w:eastAsia="en-US" w:bidi="ar-SA"/>
              </w:rPr>
              <w:t>О результатах анализа эффективности мероприятий Дней Министерства образования Кузбасса 2025 года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14.10-14.15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>Пьянова Ирина Анатольевна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, и.о. начальника Управления образования администрации Гурьевского муниципального округа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14.15-14.25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Скорюпина Ирина Ивановна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, и.о. начальника Управления образования Администрации Промышленновского муниципального округа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14.25-14.35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14.35-14.45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Лысенко Виктор Геннадьевич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, директор ГПОУ «Сибирский политехнический техникум», член коллегии</w:t>
            </w:r>
          </w:p>
        </w:tc>
        <w:tc>
          <w:tcPr>
            <w:tcW w:w="335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О реализации Единой модели профессиональной ориентации в Кузбассе. Взаимодействие системы образования с работодателями региона посредством государственных сервисов «Работа России»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14.45-14.55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14.55-15.05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Гераськина Марина Петровна</w:t>
            </w: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 xml:space="preserve">, заведующая отделом 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по адаптации несовершеннолетних иностранных граждан ГОО «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Кузбасский РЦППМС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 xml:space="preserve">»,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коллегии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О реализации Федерального закона от 28.12.2024 № 544-ФЗ (в части тестирования и приёма в школы и детские сады несовершеннолетних иностранных граждан)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15.05-15.15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15.15-15.20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ПОДВЕДЕНИЕ ИТОГОВ ЗАСЕДАНИЯ КОЛЛЕГИИ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15.20-15.30</w:t>
            </w:r>
          </w:p>
        </w:tc>
      </w:tr>
    </w:tbl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71"/>
        <w:gridCol w:w="1560"/>
        <w:gridCol w:w="3975"/>
      </w:tblGrid>
      <w:tr>
        <w:trPr/>
        <w:tc>
          <w:tcPr>
            <w:tcW w:w="40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Министр образования Кузбасса</w:t>
            </w:r>
          </w:p>
        </w:tc>
        <w:tc>
          <w:tcPr>
            <w:tcW w:w="15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33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С.Ю. Балакирева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sectPr>
      <w:type w:val="nextPage"/>
      <w:pgSz w:w="11906" w:h="16838"/>
      <w:pgMar w:left="1701" w:right="851" w:gutter="0" w:header="0" w:top="141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8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d4a7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7e407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4a7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qFormat/>
    <w:rsid w:val="007e407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pPr/>
    <w:rPr>
      <w:rFonts w:ascii="PT Astra Serif" w:hAnsi="PT Astra Serif" w:cs="FreeSans"/>
    </w:rPr>
  </w:style>
  <w:style w:type="paragraph" w:styleId="ListParagraph">
    <w:name w:val="List Paragraph"/>
    <w:basedOn w:val="Normal"/>
    <w:qFormat/>
    <w:pPr>
      <w:suppressAutoHyphens w:val="false"/>
      <w:spacing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1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paragraph" w:styleId="Caption11" w:customStyle="1">
    <w:name w:val="caption11"/>
    <w:basedOn w:val="Normal"/>
    <w:qFormat/>
    <w:pPr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358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LibreOffice/24.2.3.2$Linux_X86_64 LibreOffice_project/420$Build-2</Application>
  <AppVersion>15.0000</AppVersion>
  <Pages>2</Pages>
  <Words>211</Words>
  <Characters>1660</Characters>
  <CharactersWithSpaces>1831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2025-12-01T09:04:00Z</dcterms:created>
  <dc:creator>Темная</dc:creator>
  <dc:description/>
  <dc:language>ru-RU</dc:language>
  <cp:lastModifiedBy/>
  <cp:lastPrinted>2025-06-23T18:07:00Z</cp:lastPrinted>
  <dcterms:modified xsi:type="dcterms:W3CDTF">2026-03-10T13:50:13Z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