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2A" w:rsidRDefault="00585EB9" w:rsidP="00EA0D3E">
      <w:pPr>
        <w:pStyle w:val="Textbody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:rsidR="00AB4DBC" w:rsidRDefault="00780809" w:rsidP="00EA0D3E">
      <w:pPr>
        <w:pStyle w:val="Textbody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320811" w:rsidRDefault="00AB4DBC" w:rsidP="00EA0D3E">
      <w:pPr>
        <w:pStyle w:val="Textbody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«Инклюзивное и специальное </w:t>
      </w:r>
      <w:r w:rsidR="00780809">
        <w:rPr>
          <w:rFonts w:ascii="Times New Roman" w:hAnsi="Times New Roman" w:cs="Times New Roman"/>
          <w:b/>
          <w:sz w:val="28"/>
          <w:szCs w:val="28"/>
        </w:rPr>
        <w:t xml:space="preserve"> образован</w:t>
      </w:r>
      <w:r w:rsidR="003B6078">
        <w:rPr>
          <w:rFonts w:ascii="Times New Roman" w:hAnsi="Times New Roman" w:cs="Times New Roman"/>
          <w:b/>
          <w:sz w:val="28"/>
          <w:szCs w:val="28"/>
        </w:rPr>
        <w:t>ие</w:t>
      </w:r>
      <w:r>
        <w:rPr>
          <w:rFonts w:ascii="Times New Roman" w:hAnsi="Times New Roman" w:cs="Times New Roman"/>
          <w:b/>
          <w:sz w:val="28"/>
          <w:szCs w:val="28"/>
        </w:rPr>
        <w:t xml:space="preserve"> лиц с ограниченными возможностями здоровья</w:t>
      </w:r>
      <w:r w:rsidR="00780809">
        <w:rPr>
          <w:rFonts w:ascii="Times New Roman" w:hAnsi="Times New Roman" w:cs="Times New Roman"/>
          <w:b/>
          <w:sz w:val="28"/>
          <w:szCs w:val="28"/>
        </w:rPr>
        <w:t xml:space="preserve"> и детей-инвалидов</w:t>
      </w:r>
      <w:r w:rsidR="00F314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4DBC" w:rsidRDefault="00F314CF" w:rsidP="00EA0D3E">
      <w:pPr>
        <w:pStyle w:val="Textbody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Кемеровской области</w:t>
      </w:r>
      <w:r w:rsidR="00320811">
        <w:rPr>
          <w:rFonts w:ascii="Times New Roman" w:hAnsi="Times New Roman" w:cs="Times New Roman"/>
          <w:b/>
          <w:sz w:val="28"/>
          <w:szCs w:val="28"/>
        </w:rPr>
        <w:t>-Кузбассе</w:t>
      </w:r>
      <w:r w:rsidR="00AB4DBC">
        <w:rPr>
          <w:rFonts w:ascii="Times New Roman" w:hAnsi="Times New Roman" w:cs="Times New Roman"/>
          <w:b/>
          <w:sz w:val="28"/>
          <w:szCs w:val="28"/>
        </w:rPr>
        <w:t>»</w:t>
      </w:r>
    </w:p>
    <w:p w:rsidR="005B2AC1" w:rsidRDefault="004B052A" w:rsidP="00EA0D3E">
      <w:pPr>
        <w:pStyle w:val="Textbody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81B74">
        <w:rPr>
          <w:rFonts w:ascii="Times New Roman" w:hAnsi="Times New Roman" w:cs="Times New Roman"/>
          <w:b/>
          <w:sz w:val="28"/>
          <w:szCs w:val="28"/>
        </w:rPr>
        <w:t>2018-2019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 w:rsidR="00AB4DB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D16EA4" w:rsidRDefault="00D16EA4" w:rsidP="00EA0D3E">
      <w:pPr>
        <w:pStyle w:val="Textbody"/>
        <w:tabs>
          <w:tab w:val="left" w:pos="7655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C53" w:rsidRDefault="00EC2C53" w:rsidP="00EC2C53">
      <w:pPr>
        <w:pStyle w:val="Textbody"/>
        <w:tabs>
          <w:tab w:val="left" w:pos="76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доступность качественного образования гарантировано российским законодательством всем обучающимся, независимо от индивидуальных возможностей, с учетом разнообразия особых образовательных потребностей.</w:t>
      </w:r>
    </w:p>
    <w:p w:rsidR="00EC2C53" w:rsidRDefault="00EC2C53" w:rsidP="00EC2C53">
      <w:pPr>
        <w:pStyle w:val="Textbody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Образование детей с ограниченными возможностями здоровья (далее - детей с ОВЗ) и детей-инвалидов предусматривает создание для них специальной коррекционно-развивающей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стандартов, воспитания, коррекцию нарушений развития и социальную адаптацию.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В связи с этим обеспечение реализации права детей с ОВЗ на образование в Кемеровской области рассматривается как одна из важнейших задач.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2018/2019 учебном году сеть отдельных образовательных организаций, осуществляющих образовательную деятельность по адаптированным основным общеобразовательным   программам   (далее  -  АООП),    состояла из  53 общеобразовательных организаций, в которых обучалось 8712 человека, из    них детей-инвалидов - 4135:</w:t>
      </w:r>
    </w:p>
    <w:p w:rsidR="00EC2C53" w:rsidRDefault="00EC2C53" w:rsidP="00EC2C53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с нарушениями слуха – 4 общеобразовательные организации (449 человек);</w:t>
      </w:r>
    </w:p>
    <w:p w:rsidR="00EC2C53" w:rsidRDefault="00EC2C53" w:rsidP="00EC2C53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с нарушениями зрения – 4 общеобразовательные организации (299 человек);</w:t>
      </w:r>
    </w:p>
    <w:p w:rsidR="00EC2C53" w:rsidRDefault="00EC2C53" w:rsidP="00EC2C53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с тяжелыми нарушениями речи –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общеобразовательные организации (404 человек);</w:t>
      </w:r>
    </w:p>
    <w:p w:rsidR="00EC2C53" w:rsidRDefault="00EC2C53" w:rsidP="00EC2C53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с нарушениями опорно-двигательного аппарата –               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организация (140 человека);</w:t>
      </w:r>
    </w:p>
    <w:p w:rsidR="00EC2C53" w:rsidRDefault="00EC2C53" w:rsidP="00EC2C53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с задержкой психического развития –                                   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организация (365 человек);</w:t>
      </w:r>
    </w:p>
    <w:p w:rsidR="00EC2C53" w:rsidRDefault="00EC2C53" w:rsidP="00EC2C53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умственно отсталых детей (с интеллектуальными нарушениями) – 40 общеобразовательных организаций (7055 человек).</w:t>
      </w:r>
    </w:p>
    <w:p w:rsidR="00EC2C53" w:rsidRDefault="00EC2C53" w:rsidP="00EC2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Количество отдельных классов, в которых реализуется АООП,  в общеобразовательных организациях в 2018/2019 учебном году - 133, где обучается  1650 ребенок с ОВЗ, из них 490 детей-инвалидов.</w:t>
      </w:r>
    </w:p>
    <w:p w:rsidR="00EC2C53" w:rsidRDefault="00EC2C53" w:rsidP="00EC2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территории Кемеровской области широко распространено инклюзивное обучение детей с ОВЗ и детей-инвалидов.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основе практики инклюзивного обучения лежит идея принятия индивидуальности каждого отдельного учащегося и, следовательно, обучение  организовано таким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образом, чтобы удовлетворить особые потребности каждого ребенка с ОВЗ. Инклюзивное образование делает акцент на персонализации процесса обучения, на разработке индивидуальной адаптированной образовательной программы.</w:t>
      </w:r>
    </w:p>
    <w:p w:rsidR="00EC2C53" w:rsidRDefault="00EC2C53" w:rsidP="00EC2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инклюзивных школ составило - 399, где обучается 1838 детей с ОВЗ, из них детей-инвалидов - 812.</w:t>
      </w:r>
    </w:p>
    <w:p w:rsidR="00EC2C53" w:rsidRDefault="00EC2C53" w:rsidP="00EC2C53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системе общего образования в образовательных организациях Кемеровской области-Кузбасса обучается 6597 детей-инвалидов. Из них на дому обучается 2716 человек.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детей на дому регламентируется постановлением Коллегии Администрации Кемеровской области  от 8 ноября 2013 г. N 480 «Об утверждении порядка регламентации и оформления отношений государственной и муниципальной образовательных организаций и родителей (законных представителей) обучающихся, нуждающихся в длительном лечении, в части организации обучения по основным общеобразовательным программам на дому или в медицинских организациях» (в ред. постановления Коллегии Администрации Кемеровской области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13.10.2014 N 413).</w:t>
      </w:r>
      <w:proofErr w:type="gramEnd"/>
    </w:p>
    <w:p w:rsidR="00EC2C53" w:rsidRDefault="00EC2C53" w:rsidP="00EC2C53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достижения положительного результата в создании условий для инклюзивного образования детей-инвалидов в государственном учреждении дополнительного образования (повышения квалификации) специалистов «Кузбасский региональный институт повышения квалификации и переподготовки работников образования» организовано повышение  квалификации учителей-дефектологов, учителей-логопедов, педагогов-психологов, социальных педагогов и других категорий педагогических работников не только специального, но и общего образования.    </w:t>
      </w:r>
    </w:p>
    <w:p w:rsidR="00EC2C53" w:rsidRDefault="00EC2C53" w:rsidP="00EC2C53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2008 года в области реализуется  мероприятие «Развитие дистанционного образования детей-инвалидов».</w:t>
      </w:r>
    </w:p>
    <w:p w:rsidR="00EC2C53" w:rsidRDefault="00EC2C53" w:rsidP="00EC2C53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Центра дистанционного образования Кемеровской области (далее – ЦДО Кемеровской области) возлагаются на государственное общеобразовательное учреждение «Кемеровский областной центр образования». Основной функцией центра является организационно-методическое обеспечение образования детей-инвалидов с использованием дистанционных образовательных технологий в Кемеровской области-Кузбассе.</w:t>
      </w:r>
    </w:p>
    <w:p w:rsidR="00EC2C53" w:rsidRDefault="00EC2C53" w:rsidP="00EC2C53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2018/2019 учебном году с использованием дистанционных образовательных технологий обучались 246 человек из числа детей-инвалидов. Для организации и реализации образовательного процесса с использованием дистанционных образовательных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и педагогам, помимо специализированного оборудования и доступа к сети Интернет, требуется электронная информационно-образовательная среда (ЭИОС), включающая в себя два компонента: систему управления учебным процессом и электронные образовательные ресурсы.</w:t>
      </w:r>
    </w:p>
    <w:p w:rsidR="00EC2C53" w:rsidRDefault="00EC2C53" w:rsidP="00EC2C53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государственных контрактов всем педагогическим работникам и всем обучающимся предоставлен доступ к электронной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информационно-образовательной среде. </w:t>
      </w:r>
    </w:p>
    <w:p w:rsidR="00EC2C53" w:rsidRDefault="00EC2C53" w:rsidP="00EC2C53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условий участникам образовательного процесса для реализации дистанционного обучения специалистами ЦДО Кемеровской области планомерно и систематически ведется работа по поддержке и развитию электронной информационно-образовательной среды - сайта ЦДО Кемеровской области. </w:t>
      </w:r>
    </w:p>
    <w:p w:rsidR="00EC2C53" w:rsidRDefault="00EC2C53" w:rsidP="00EC2C53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размещены информационные и методические материалы, образовательные ресурсы, ссылки на образовательные ресурсы, находящиеся в свободном доступе в сети Интернет, что позволяет обеспечить освоение и реализацию образовательных программ. </w:t>
      </w:r>
    </w:p>
    <w:p w:rsidR="00EC2C53" w:rsidRDefault="00EC2C53" w:rsidP="00EC2C53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663 детей в течение 2018/2019 учебного года было организовано обучение в медицинских организациях. 264 ребенка обучаются в форме семейного образования.</w:t>
      </w:r>
    </w:p>
    <w:p w:rsidR="00EC2C53" w:rsidRDefault="00EC2C53" w:rsidP="00EC2C5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В общеобразовательных организациях психолого-педагогическое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медико-социальное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сопровождение учебного процесса осуществлялось по     4-м направлениям: психолого-педагогическая коррекция, психолого-педагогическое консультирование, медико-социальная помощь, психолого-педагогическая реабилитация. Кадровый состав специалистов, осуществляющий инклюзивное и специальное образование, включает в себя: 384 педагога-психолога, 307 социальных педагогов, 248 учителей-дефектологов, 294 учителя-логопеда, 1070 воспитателей и 491 медицинский работник.   </w:t>
      </w:r>
    </w:p>
    <w:p w:rsidR="00EC2C53" w:rsidRDefault="00EC2C53" w:rsidP="00EC2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 Кемеровской области-Кузбассе имеется опыт общеобразовательных организаций, работающих в рамках сетевого взаимодействия на договорной основе с близлежащими образовательными организациями и государственной организацией образования «Кузбасский региональный центр психолого-педагогической медицинской и социальной помощи «Здоровье и развитие личности». В результате задействовано 11 учителей-дефектологов, 33 учителя-логопеда, 98 педагогов-психологов, 17 социальных педагогов и 3 медицинских работника.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EC2C53" w:rsidRDefault="00EC2C53" w:rsidP="00EC2C5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2018/2019 учебного года 1137 обучающихся с ОВЗ и инвалидностью участвовали в государственной итоговой аттестации (далее – ГИА), из них численность обучающихся с ОВЗ в 9-ых классах, сдававших ГИА в форме государственного выпускного экзамен (далее – ГВЭ) –           849 человек, в форме основного государственного экзамена (далее – ОГЭ) – 130 человек, с совмещением форм ГВЭ и ОГЭ – 48 человек.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обучающихся с ОВЗ в 11-ых классах, сдававших  ГИА в форме ГВЭ  –          35 человек, в форме единого государственного экзамена (далее – ЕГЭ) –       73 человека, с совмещением форм ГВЭ и ЕГЭ – 2 человека. Выпускников, получивших справку об обучении, как не сдавших ГИА, в 9-ых классах –        63 человека, в 11-ом классе - 1 человек. </w:t>
      </w:r>
    </w:p>
    <w:p w:rsidR="00EC2C53" w:rsidRDefault="00EC2C53" w:rsidP="00EC2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Численность выпускников с умственной отсталостью (интеллектуальными нарушениями) по итогам 2018/2019 учебного года составила – 492 человека, всем выпускникам по итогам трудового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выдано свидетельство об обучении и характеристика с перечнем работ, которые они способны выполнять самостоятельно.</w:t>
      </w:r>
    </w:p>
    <w:p w:rsidR="00EC2C53" w:rsidRDefault="00EC2C53" w:rsidP="00EC2C5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Комплексное психолого-педагогическое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медико-социальное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сопровождение образовательного процесса в Кемеровской области обеспечивает ГОО «Кузбасский региональный центр психолого-педагогической, медицинской и социальной помощи «Здоровье и развитие личности» (головное отделение в городе Кемерово и 9 территориальных отделений), 5 муниципальных центров психолого-педагогической, медицинской и социальной помощи, 4 отдела муниципальных органов управления образованием. </w:t>
      </w:r>
    </w:p>
    <w:p w:rsidR="00EC2C53" w:rsidRDefault="00EC2C53" w:rsidP="00EC2C5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Всего в ППМС-центрах работают 302 специалиста, из них:                  113 педагогов-психологов, 23 социальных педагога, 43 учителя-логопеда,     12 учителей-дефектологов, 21 методист, 6 инструкторов физической культуры, 3 врача, 32 педагога-организатора и 8 медицинских сестер. </w:t>
      </w:r>
    </w:p>
    <w:p w:rsidR="00EC2C53" w:rsidRDefault="00EC2C53" w:rsidP="00EC2C5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С целью реализации системного подхода в решении задач ППМС-помощи и ППМС сопровождения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детяй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ОВЗ и инвалидностью,  специалистами ППМС-центров  в 2018/2019 учебном году работа проводилась по следующим направлениям: </w:t>
      </w:r>
    </w:p>
    <w:p w:rsidR="00EC2C53" w:rsidRDefault="00EC2C53" w:rsidP="00EC2C53">
      <w:pPr>
        <w:pStyle w:val="a6"/>
        <w:numPr>
          <w:ilvl w:val="0"/>
          <w:numId w:val="6"/>
        </w:numPr>
        <w:spacing w:after="0" w:line="240" w:lineRule="auto"/>
        <w:ind w:left="0" w:firstLine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единства регионального пространства ППМС сопровождения в системе образования Кузбасса.</w:t>
      </w:r>
    </w:p>
    <w:p w:rsidR="00EC2C53" w:rsidRDefault="00EC2C53" w:rsidP="00EC2C5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системы социального партнерства и межведомственного      </w:t>
      </w:r>
    </w:p>
    <w:p w:rsidR="00EC2C53" w:rsidRDefault="00EC2C53" w:rsidP="00EC2C53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в сфере образования, здравоохранения, социальной защиты, молодежной политики и спорта.</w:t>
      </w:r>
    </w:p>
    <w:p w:rsidR="00EC2C53" w:rsidRDefault="00EC2C53" w:rsidP="00EC2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Развитие современных направлений ППМС сопровождения в системе образования Кузбасса. </w:t>
      </w:r>
    </w:p>
    <w:p w:rsidR="00EC2C53" w:rsidRDefault="00EC2C53" w:rsidP="00EC2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  Формирование и обеспечение условий  ППМС сопровождения (кадровый ресурс, квалификация кадров, наличие и состояние оборудования, обеспечение диагностическим и коррекционным инструментарием, рациональность использования всех видов ресурсов, финансирование организации и т.д.).  </w:t>
      </w:r>
    </w:p>
    <w:p w:rsidR="00EC2C53" w:rsidRDefault="00EC2C53" w:rsidP="00EC2C5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4. Осуществление методического, консультативного и научно-исследовательского сопровождения процессов оказания ППМС помощи детям Кузбасса. </w:t>
      </w:r>
    </w:p>
    <w:p w:rsidR="00EC2C53" w:rsidRDefault="00EC2C53" w:rsidP="00EC2C5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5.  Формирование и стандартизация комплекса образовательных, психолого-диагностических, профилактических, коррекционных психолого-педагогических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медико-социальных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программ.</w:t>
      </w:r>
    </w:p>
    <w:p w:rsidR="00EC2C53" w:rsidRDefault="00EC2C53" w:rsidP="00EC2C5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6.   Разработка и внедрение оптимальных моделей организации и оказания психологической, медицинской и социально-педагогической помощи на разных уровнях образования. </w:t>
      </w:r>
    </w:p>
    <w:p w:rsidR="00EC2C53" w:rsidRDefault="00EC2C53" w:rsidP="00EC2C53">
      <w:pPr>
        <w:pStyle w:val="a5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С целью организации дополнительного образования для детей с ОВЗ и детей-инвалидов на базе общеобразовательных организаций и организаций дополнительного образования на территории Кемеровской области в 2018/2019 учебном году было организовано 1712 кружков и секций по различным направлениям творчества, спорта и науки, из них –                     445 инклюзивных. </w:t>
      </w:r>
    </w:p>
    <w:p w:rsidR="00EC2C53" w:rsidRDefault="00EC2C53" w:rsidP="00EC2C53">
      <w:pPr>
        <w:pStyle w:val="Default"/>
        <w:spacing w:after="47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 xml:space="preserve">    Ежегодно проводится областной фестиваль для детей                            с ограниченными возможностями «Рождественские встречи друзей». С каждым годом количество участников фестиваля растет. В 2018/2019 учебном году в фестивале приняли участие 230 детей Кузбасса. Главными задачами фестиваля являются: выявление одаренных, талантливых детей; помощь в определении перспективы их дальнейшего развития;  способствование стремлению детей с ОВЗ  и инвалидностью к сплочению в коллективе, укреплению взаимопонимания, повышению и укреплению авторитета среди сверстников. </w:t>
      </w:r>
    </w:p>
    <w:p w:rsidR="00EC2C53" w:rsidRDefault="00EC2C53" w:rsidP="00EC2C53">
      <w:pPr>
        <w:pStyle w:val="Default"/>
        <w:spacing w:after="47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Концертная программа фестиваля состоит из номеров различных жанров: вокал, хореография, художественное чтение, театр, народные, эстрадные песни и танцы, сольное исполнение, театрализованные миниатюры. </w:t>
      </w:r>
    </w:p>
    <w:p w:rsidR="00EC2C53" w:rsidRDefault="00EC2C53" w:rsidP="00EC2C53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120 человек представили свои работы на выставке декоративно-прикладного  творчества по следующим номинациям: макраме, вязание, вышивка, мягкая игрушка, коллаж,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тестопластика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 с кожей                    и природным материалом,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изобразительное искусство, резьба по дереву. Впервые на фестивале работала выставка фотографий творческих работ детей с особыми образовательными потребностями. </w:t>
      </w:r>
    </w:p>
    <w:p w:rsidR="00EC2C53" w:rsidRDefault="00EC2C53" w:rsidP="00EC2C53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целом фестиваль  является не только местом представления своего таланта, но и центром ежегодных творческих встреч с друзьями. </w:t>
      </w:r>
    </w:p>
    <w:p w:rsidR="00EC2C53" w:rsidRDefault="00EC2C53" w:rsidP="00EC2C53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ЦДО Кемеровской области организовано и проведено 8 творческих проектов: «</w:t>
      </w:r>
      <w:r>
        <w:rPr>
          <w:rFonts w:ascii="Times New Roman" w:hAnsi="Times New Roman" w:cs="Times New Roman"/>
          <w:sz w:val="28"/>
          <w:szCs w:val="28"/>
          <w:lang w:eastAsia="ru-RU"/>
        </w:rPr>
        <w:t>Здравствуй, школа!», «Мой любимый учитель!» «Ты подарила мне мир удивительный!», «Новогодние фантазии», «Защитник Отечества – гордо звучит!», «8 Марта! С днём весны, тепла и света!», «Спасибо за Победу!», «Спасибо за знания!».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C53" w:rsidRDefault="00EC2C53" w:rsidP="00EC2C53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Впервые в 2018/2019 учебном году на сайте ЦДО в преддверии праздника "День Победы" была проведена гражданско-патриотическая акция «Бессмертный полк». В акции приняли участие не только дети с ОВЗ и дети-инвалиды, обучающиеся с использованием ДОТ, но и педагоги. Всего приняли участие в   акции более 150 человек. </w:t>
      </w:r>
    </w:p>
    <w:p w:rsidR="00EC2C53" w:rsidRDefault="00EC2C53" w:rsidP="00EC2C53">
      <w:pPr>
        <w:pStyle w:val="Default"/>
        <w:spacing w:after="4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рамках совместной деятельности ЦДО Кемеровской области с ГАУДО «Областной центр дополнительного образования детей» проведено 7 дистанционных мастер-классов по изобразительному творчеству и декоративно-прикладному творчеству; 3 областных конкурса детского творчества по декоративно прикладному искусству.  Общее количество участников – 198.</w:t>
      </w:r>
    </w:p>
    <w:p w:rsidR="00EC2C53" w:rsidRDefault="00EC2C53" w:rsidP="00EC2C53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С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 октября по 25 декабря 2018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 с ОВЗ приняли участие в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Межрегиональной сибирской предметной олимпиаде школьников с ограниченными возможностями здоровья. От Кемеровской области приняло участие 16 детей. 11 обучающихся заняли призовые места, получив 22 диплома 1-3 степени. Многие ребята приняли участие в олимпиаде по двум и более предметам, подготовку участников осуществляли более 30 педагогов. </w:t>
      </w:r>
    </w:p>
    <w:p w:rsidR="00EC2C53" w:rsidRDefault="00EC2C53" w:rsidP="00EC2C5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Не менее важной задачей в области реализации права на образование детей с ОВЗ и инвалидностью является создание условий  в образовательных организациях для получения образования с учетом их  психофизических особенностей.</w:t>
      </w:r>
    </w:p>
    <w:p w:rsidR="00EC2C53" w:rsidRDefault="00EC2C53" w:rsidP="00EC2C5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Для реализации указанной задачи Кемеровская область с 2011 года принимает участие в государственной программе «Доступная среда».</w:t>
      </w:r>
    </w:p>
    <w:p w:rsidR="00EC2C53" w:rsidRDefault="00EC2C53" w:rsidP="00EC2C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В течение 2011-2019 гг. в 151 общеобразовательной организации, в               16 дошкольных образовательных организациях и в 8 организациях дополнительного образования созданы условия для обучения детей с нарушениями зрения, слуха, опорно-двигательного аппарата:</w:t>
      </w:r>
    </w:p>
    <w:p w:rsidR="00EC2C53" w:rsidRDefault="00EC2C53" w:rsidP="00EC2C53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установлены пандусы, проведена реконструкция  порогов  в классных комнатах, расширены дверные проемы, установлены опорные поручни в коридорах, дооборудованы санитарные узлы, установлены визуальные информационные знаки;</w:t>
      </w:r>
    </w:p>
    <w:p w:rsidR="00EC2C53" w:rsidRDefault="00EC2C53" w:rsidP="00EC2C53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приобретено специализированное оборудование, комплекты для детей с нарушением опорно-двигательного аппарата, а также оборудование для кабинетов психомоторной коррекции.</w:t>
      </w:r>
    </w:p>
    <w:p w:rsidR="00EC2C53" w:rsidRDefault="00EC2C53" w:rsidP="00EC2C53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 течение 2019 г. в государственной программе «Доступная среда» приняли участие </w:t>
      </w:r>
      <w:r>
        <w:rPr>
          <w:rFonts w:ascii="Times New Roman" w:hAnsi="Times New Roman" w:cs="Times New Roman"/>
          <w:sz w:val="28"/>
          <w:szCs w:val="28"/>
          <w:lang w:eastAsia="ru-RU"/>
        </w:rPr>
        <w:t>4  отдельные общеобразовательные организации, реализующие АООП,  4 дошкольные образовательные организации и              2 организации дополнительного образования.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На данные цели израсходовано 14,08  млн. рублей: в том числе 11,68  млн. рублей из средств федерального бюджета и 2,39  млн. рублей из средств областного бюджета.</w:t>
      </w:r>
    </w:p>
    <w:p w:rsidR="00EC2C53" w:rsidRDefault="00EC2C53" w:rsidP="00EC2C53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 детьми-инвалидами проводятся учебные занятия с использованием комплектов аппаратно-программных комплексов для детей с ограниченными возможностями здоровья, психологические тренинги для обучающихся начальной школы в кабинете психомоторной коррекции,  индивидуальные коррекционно-развивающие занятия с детьми, имеющими проблемы в обучении, диагностическая работа сформированности познавательных процессов и эмоционально-волевой сферы, снятие эмоционального и умственного напряжения, агрессивности обучающихся.</w:t>
      </w:r>
      <w:proofErr w:type="gramEnd"/>
    </w:p>
    <w:p w:rsidR="00EC2C53" w:rsidRDefault="00EC2C53" w:rsidP="00EC2C53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Современная ситуация развития детей ранних периодов онтогенеза характеризуется ростом количества детей с особенностями развития, обусловленными повреждениями  нервной системы в перинатальном периоде жизни. </w:t>
      </w:r>
    </w:p>
    <w:p w:rsidR="00EC2C53" w:rsidRDefault="00EC2C53" w:rsidP="00EC2C53">
      <w:pPr>
        <w:widowControl w:val="0"/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gramStart"/>
      <w:r>
        <w:rPr>
          <w:rFonts w:ascii="Times New Roman" w:hAnsi="Times New Roman"/>
          <w:sz w:val="28"/>
          <w:szCs w:val="28"/>
        </w:rPr>
        <w:t>В связи с этим в системе образования Кемеровской области-Кузбассе в рамках деятельности психолого-педагогических и медико-социальных центров осуществляется деятельность, направленная на помощь родителям в решении вопросов, связанных с ранним развитием ребенка,  коррекционными и оздоровительными  занятиями в младенческом и раннем периодах жизни.</w:t>
      </w:r>
      <w:proofErr w:type="gramEnd"/>
    </w:p>
    <w:p w:rsidR="00EC2C53" w:rsidRDefault="00EC2C53" w:rsidP="00EC2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2018/2019 учебном году  функционировало 211 Консультационных центров (пунктов) для оказания ранней помощи семьям с детьми  на базе дошкольных образовательных и/или общеобразовательных организаций, координацию которых осуществляет государственная организация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«Кузбасский региональный центр психолого-педагогической, медицинской и социальной помощи «Здоровье и развитие личности». </w:t>
      </w:r>
    </w:p>
    <w:p w:rsidR="00EC2C53" w:rsidRDefault="00EC2C53" w:rsidP="00EC2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деятельности Службы ранней комплексной помощи в системе образования Кемеровской области-Кузбасса проводятся: круглые столы, семинары,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мастер-классы, конференции и другие мероприятия, направленные на повышение информированности специалистов системы образования о развитии ранней помощи и повышение психолого-педагогической компетентности педагогов в вопросах раннего развития, воспитания и здоровья. </w:t>
      </w:r>
    </w:p>
    <w:p w:rsidR="00EC2C53" w:rsidRDefault="00EC2C53" w:rsidP="00EC2C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Специалистами Служб ранней комплексной помощи проведено 1918 консультаций с родителями воспитанников, а также диагностическое обследование в консультационных центрах прошли 1853 ребенка.                  В консультативных пунктах на базе дошкольных образовательных организаций было обследовано   1079 детей. Проведено 5678 коррекционных занятий, которые посетили 856 детей.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Оказана помощь более 3300 семьям, нуждающимся в услугах ранней помощи  (100% от всех обратившихся за помощью семей с детьми до 3-х лет).</w:t>
      </w:r>
    </w:p>
    <w:p w:rsidR="00EC2C53" w:rsidRDefault="00EC2C53" w:rsidP="00EC2C53">
      <w:pPr>
        <w:widowControl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Таким образом, в Кемеровской области-Кузбассе создаются необходимые условия для полноценного образования и развития детей с ОВЗ и инвалидностью.</w:t>
      </w:r>
    </w:p>
    <w:p w:rsidR="00EC2C53" w:rsidRDefault="00EC2C53" w:rsidP="00EC2C53">
      <w:pPr>
        <w:pStyle w:val="Textbody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</w:p>
    <w:p w:rsidR="00B4580D" w:rsidRDefault="00B4580D" w:rsidP="00EC2C53">
      <w:pPr>
        <w:pStyle w:val="Textbody"/>
        <w:tabs>
          <w:tab w:val="left" w:pos="76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0" w:name="_GoBack"/>
      <w:bookmarkEnd w:id="0"/>
    </w:p>
    <w:sectPr w:rsidR="00B4580D" w:rsidSect="00714409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79A8"/>
    <w:multiLevelType w:val="hybridMultilevel"/>
    <w:tmpl w:val="7B4EE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823F6"/>
    <w:multiLevelType w:val="hybridMultilevel"/>
    <w:tmpl w:val="63B44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4600C"/>
    <w:multiLevelType w:val="hybridMultilevel"/>
    <w:tmpl w:val="A9629DD4"/>
    <w:lvl w:ilvl="0" w:tplc="D114A31A">
      <w:start w:val="1"/>
      <w:numFmt w:val="decimal"/>
      <w:lvlText w:val="%1."/>
      <w:lvlJc w:val="left"/>
      <w:pPr>
        <w:ind w:left="1236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6746484F"/>
    <w:multiLevelType w:val="hybridMultilevel"/>
    <w:tmpl w:val="6A1E6D36"/>
    <w:lvl w:ilvl="0" w:tplc="ECC6E62A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A2212"/>
    <w:multiLevelType w:val="hybridMultilevel"/>
    <w:tmpl w:val="49D27998"/>
    <w:lvl w:ilvl="0" w:tplc="CBECB07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C1"/>
    <w:rsid w:val="00004385"/>
    <w:rsid w:val="00005E03"/>
    <w:rsid w:val="00010A07"/>
    <w:rsid w:val="00024E6C"/>
    <w:rsid w:val="00027115"/>
    <w:rsid w:val="000376AC"/>
    <w:rsid w:val="00042B9F"/>
    <w:rsid w:val="00064B1A"/>
    <w:rsid w:val="0006685E"/>
    <w:rsid w:val="00075C37"/>
    <w:rsid w:val="00096F0F"/>
    <w:rsid w:val="000B453C"/>
    <w:rsid w:val="000B5A7F"/>
    <w:rsid w:val="000C00FB"/>
    <w:rsid w:val="000D1010"/>
    <w:rsid w:val="000D4DC1"/>
    <w:rsid w:val="000E473F"/>
    <w:rsid w:val="000F0F5D"/>
    <w:rsid w:val="00104672"/>
    <w:rsid w:val="00130A56"/>
    <w:rsid w:val="0013239B"/>
    <w:rsid w:val="001609F3"/>
    <w:rsid w:val="00166550"/>
    <w:rsid w:val="001701CE"/>
    <w:rsid w:val="0017128D"/>
    <w:rsid w:val="00177DB0"/>
    <w:rsid w:val="001831B0"/>
    <w:rsid w:val="0018466A"/>
    <w:rsid w:val="0019116F"/>
    <w:rsid w:val="001A5B92"/>
    <w:rsid w:val="001B6D41"/>
    <w:rsid w:val="001C3AED"/>
    <w:rsid w:val="001C672A"/>
    <w:rsid w:val="001D0267"/>
    <w:rsid w:val="001D1DBC"/>
    <w:rsid w:val="001D2991"/>
    <w:rsid w:val="001D3A4A"/>
    <w:rsid w:val="001D5115"/>
    <w:rsid w:val="001D696B"/>
    <w:rsid w:val="001F5C8D"/>
    <w:rsid w:val="001F5F19"/>
    <w:rsid w:val="002323B8"/>
    <w:rsid w:val="002378C7"/>
    <w:rsid w:val="002469A9"/>
    <w:rsid w:val="0025574A"/>
    <w:rsid w:val="002A1B68"/>
    <w:rsid w:val="002A1F71"/>
    <w:rsid w:val="002C2872"/>
    <w:rsid w:val="002E1DFC"/>
    <w:rsid w:val="002F1B09"/>
    <w:rsid w:val="002F532D"/>
    <w:rsid w:val="002F5662"/>
    <w:rsid w:val="00320811"/>
    <w:rsid w:val="003500B6"/>
    <w:rsid w:val="003834AE"/>
    <w:rsid w:val="00385A99"/>
    <w:rsid w:val="003B1D05"/>
    <w:rsid w:val="003B6078"/>
    <w:rsid w:val="003C103B"/>
    <w:rsid w:val="003C1845"/>
    <w:rsid w:val="003D7D2A"/>
    <w:rsid w:val="003E34F6"/>
    <w:rsid w:val="003F1546"/>
    <w:rsid w:val="003F18E5"/>
    <w:rsid w:val="00410100"/>
    <w:rsid w:val="00414227"/>
    <w:rsid w:val="0042301C"/>
    <w:rsid w:val="00436146"/>
    <w:rsid w:val="00462F0B"/>
    <w:rsid w:val="00477649"/>
    <w:rsid w:val="00480313"/>
    <w:rsid w:val="00487CDE"/>
    <w:rsid w:val="004A5C94"/>
    <w:rsid w:val="004B052A"/>
    <w:rsid w:val="004C19B6"/>
    <w:rsid w:val="004C6AE1"/>
    <w:rsid w:val="004E6CF8"/>
    <w:rsid w:val="00504957"/>
    <w:rsid w:val="00511EFF"/>
    <w:rsid w:val="0051335B"/>
    <w:rsid w:val="005151DE"/>
    <w:rsid w:val="00520DC4"/>
    <w:rsid w:val="00522855"/>
    <w:rsid w:val="00523E85"/>
    <w:rsid w:val="00541D5A"/>
    <w:rsid w:val="00550557"/>
    <w:rsid w:val="005719B3"/>
    <w:rsid w:val="00585EB9"/>
    <w:rsid w:val="00586B86"/>
    <w:rsid w:val="005917DB"/>
    <w:rsid w:val="00595975"/>
    <w:rsid w:val="00597FC1"/>
    <w:rsid w:val="005B28FE"/>
    <w:rsid w:val="005B2AC1"/>
    <w:rsid w:val="005B3FA6"/>
    <w:rsid w:val="005B7D6B"/>
    <w:rsid w:val="005D6FC7"/>
    <w:rsid w:val="005E1A95"/>
    <w:rsid w:val="005F140F"/>
    <w:rsid w:val="005F4007"/>
    <w:rsid w:val="00612D4A"/>
    <w:rsid w:val="0061526E"/>
    <w:rsid w:val="00620723"/>
    <w:rsid w:val="006355F6"/>
    <w:rsid w:val="006564B2"/>
    <w:rsid w:val="00665581"/>
    <w:rsid w:val="00665BD5"/>
    <w:rsid w:val="00666481"/>
    <w:rsid w:val="006816FB"/>
    <w:rsid w:val="00684FA7"/>
    <w:rsid w:val="006A0A02"/>
    <w:rsid w:val="006A5BD1"/>
    <w:rsid w:val="006B60C4"/>
    <w:rsid w:val="006C02A3"/>
    <w:rsid w:val="006C0C98"/>
    <w:rsid w:val="006D221F"/>
    <w:rsid w:val="006D2591"/>
    <w:rsid w:val="006D4F8C"/>
    <w:rsid w:val="006F7EBD"/>
    <w:rsid w:val="00711FFF"/>
    <w:rsid w:val="00714409"/>
    <w:rsid w:val="0071583D"/>
    <w:rsid w:val="00722A1E"/>
    <w:rsid w:val="00723EA6"/>
    <w:rsid w:val="007541FE"/>
    <w:rsid w:val="007546BC"/>
    <w:rsid w:val="00771DC4"/>
    <w:rsid w:val="00780809"/>
    <w:rsid w:val="00781B74"/>
    <w:rsid w:val="00782035"/>
    <w:rsid w:val="007943C6"/>
    <w:rsid w:val="007957B2"/>
    <w:rsid w:val="007B600E"/>
    <w:rsid w:val="007B793F"/>
    <w:rsid w:val="007C1D60"/>
    <w:rsid w:val="007C3EAF"/>
    <w:rsid w:val="007C7D86"/>
    <w:rsid w:val="00800D54"/>
    <w:rsid w:val="0087357E"/>
    <w:rsid w:val="008B6E9C"/>
    <w:rsid w:val="008B723F"/>
    <w:rsid w:val="008C736A"/>
    <w:rsid w:val="008D08DC"/>
    <w:rsid w:val="008D199B"/>
    <w:rsid w:val="008E26B3"/>
    <w:rsid w:val="00901FF6"/>
    <w:rsid w:val="00904B78"/>
    <w:rsid w:val="00911D69"/>
    <w:rsid w:val="009163B5"/>
    <w:rsid w:val="00934238"/>
    <w:rsid w:val="0093520E"/>
    <w:rsid w:val="00945DE4"/>
    <w:rsid w:val="009465DA"/>
    <w:rsid w:val="00950861"/>
    <w:rsid w:val="00952B02"/>
    <w:rsid w:val="009711E3"/>
    <w:rsid w:val="009745F7"/>
    <w:rsid w:val="00974D5D"/>
    <w:rsid w:val="009767BF"/>
    <w:rsid w:val="009946D2"/>
    <w:rsid w:val="009A096B"/>
    <w:rsid w:val="009B4BE7"/>
    <w:rsid w:val="009C092C"/>
    <w:rsid w:val="009C5EC7"/>
    <w:rsid w:val="009C648B"/>
    <w:rsid w:val="009C67F4"/>
    <w:rsid w:val="009E760A"/>
    <w:rsid w:val="00A0034E"/>
    <w:rsid w:val="00A067CA"/>
    <w:rsid w:val="00A32B9D"/>
    <w:rsid w:val="00A356C0"/>
    <w:rsid w:val="00A4605B"/>
    <w:rsid w:val="00A53C40"/>
    <w:rsid w:val="00A54FD9"/>
    <w:rsid w:val="00A6481B"/>
    <w:rsid w:val="00A823D6"/>
    <w:rsid w:val="00A835FD"/>
    <w:rsid w:val="00A9405D"/>
    <w:rsid w:val="00AA0C8B"/>
    <w:rsid w:val="00AB0C6A"/>
    <w:rsid w:val="00AB4DBC"/>
    <w:rsid w:val="00AB78F2"/>
    <w:rsid w:val="00AC5C14"/>
    <w:rsid w:val="00B00B48"/>
    <w:rsid w:val="00B13AA9"/>
    <w:rsid w:val="00B24953"/>
    <w:rsid w:val="00B32203"/>
    <w:rsid w:val="00B35408"/>
    <w:rsid w:val="00B4580D"/>
    <w:rsid w:val="00B46C46"/>
    <w:rsid w:val="00B51EC1"/>
    <w:rsid w:val="00B661CA"/>
    <w:rsid w:val="00B71DD9"/>
    <w:rsid w:val="00B848D7"/>
    <w:rsid w:val="00BB20CF"/>
    <w:rsid w:val="00BB269B"/>
    <w:rsid w:val="00BD2B2F"/>
    <w:rsid w:val="00BE1658"/>
    <w:rsid w:val="00BF072C"/>
    <w:rsid w:val="00C02EFE"/>
    <w:rsid w:val="00C16791"/>
    <w:rsid w:val="00C207CF"/>
    <w:rsid w:val="00C21367"/>
    <w:rsid w:val="00C34725"/>
    <w:rsid w:val="00C424A6"/>
    <w:rsid w:val="00C817D9"/>
    <w:rsid w:val="00C83C8B"/>
    <w:rsid w:val="00C9181F"/>
    <w:rsid w:val="00C91932"/>
    <w:rsid w:val="00C95A71"/>
    <w:rsid w:val="00CB34C4"/>
    <w:rsid w:val="00CD4602"/>
    <w:rsid w:val="00CD5AF7"/>
    <w:rsid w:val="00D030AE"/>
    <w:rsid w:val="00D16EA4"/>
    <w:rsid w:val="00D24C60"/>
    <w:rsid w:val="00D355D5"/>
    <w:rsid w:val="00D36607"/>
    <w:rsid w:val="00D56175"/>
    <w:rsid w:val="00D92573"/>
    <w:rsid w:val="00D972D4"/>
    <w:rsid w:val="00D97FCE"/>
    <w:rsid w:val="00DA1A35"/>
    <w:rsid w:val="00DA740B"/>
    <w:rsid w:val="00DB622D"/>
    <w:rsid w:val="00DC1974"/>
    <w:rsid w:val="00DC22CC"/>
    <w:rsid w:val="00DD75C5"/>
    <w:rsid w:val="00DF1D09"/>
    <w:rsid w:val="00E26973"/>
    <w:rsid w:val="00E32634"/>
    <w:rsid w:val="00E430B6"/>
    <w:rsid w:val="00E6124A"/>
    <w:rsid w:val="00E85179"/>
    <w:rsid w:val="00EA0D3E"/>
    <w:rsid w:val="00EA18E5"/>
    <w:rsid w:val="00EA5102"/>
    <w:rsid w:val="00EC2C53"/>
    <w:rsid w:val="00EC52C1"/>
    <w:rsid w:val="00ED7D38"/>
    <w:rsid w:val="00EE6177"/>
    <w:rsid w:val="00EF1EB4"/>
    <w:rsid w:val="00EF3389"/>
    <w:rsid w:val="00F005C9"/>
    <w:rsid w:val="00F070ED"/>
    <w:rsid w:val="00F314CF"/>
    <w:rsid w:val="00F52C42"/>
    <w:rsid w:val="00F65EB4"/>
    <w:rsid w:val="00FA1BE3"/>
    <w:rsid w:val="00FA492E"/>
    <w:rsid w:val="00FA4D5E"/>
    <w:rsid w:val="00FC0B5C"/>
    <w:rsid w:val="00FD0FF9"/>
    <w:rsid w:val="00FD5161"/>
    <w:rsid w:val="00FE57DC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2AC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B2AC1"/>
    <w:pPr>
      <w:spacing w:after="140" w:line="288" w:lineRule="auto"/>
    </w:pPr>
  </w:style>
  <w:style w:type="paragraph" w:styleId="a3">
    <w:name w:val="Balloon Text"/>
    <w:basedOn w:val="a"/>
    <w:link w:val="a4"/>
    <w:uiPriority w:val="99"/>
    <w:semiHidden/>
    <w:unhideWhenUsed/>
    <w:rsid w:val="0013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39B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5F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5">
    <w:name w:val="fontstyle205"/>
    <w:basedOn w:val="a0"/>
    <w:rsid w:val="005F4007"/>
  </w:style>
  <w:style w:type="paragraph" w:customStyle="1" w:styleId="style7">
    <w:name w:val="style7"/>
    <w:basedOn w:val="a"/>
    <w:rsid w:val="005F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A0A0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A0A02"/>
    <w:pPr>
      <w:ind w:left="720"/>
      <w:contextualSpacing/>
    </w:pPr>
  </w:style>
  <w:style w:type="paragraph" w:customStyle="1" w:styleId="Default">
    <w:name w:val="Default"/>
    <w:rsid w:val="001D1D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4385"/>
  </w:style>
  <w:style w:type="character" w:styleId="a7">
    <w:name w:val="Strong"/>
    <w:basedOn w:val="a0"/>
    <w:uiPriority w:val="22"/>
    <w:qFormat/>
    <w:rsid w:val="000043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2AC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B2AC1"/>
    <w:pPr>
      <w:spacing w:after="140" w:line="288" w:lineRule="auto"/>
    </w:pPr>
  </w:style>
  <w:style w:type="paragraph" w:styleId="a3">
    <w:name w:val="Balloon Text"/>
    <w:basedOn w:val="a"/>
    <w:link w:val="a4"/>
    <w:uiPriority w:val="99"/>
    <w:semiHidden/>
    <w:unhideWhenUsed/>
    <w:rsid w:val="0013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39B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5F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5">
    <w:name w:val="fontstyle205"/>
    <w:basedOn w:val="a0"/>
    <w:rsid w:val="005F4007"/>
  </w:style>
  <w:style w:type="paragraph" w:customStyle="1" w:styleId="style7">
    <w:name w:val="style7"/>
    <w:basedOn w:val="a"/>
    <w:rsid w:val="005F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A0A0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A0A02"/>
    <w:pPr>
      <w:ind w:left="720"/>
      <w:contextualSpacing/>
    </w:pPr>
  </w:style>
  <w:style w:type="paragraph" w:customStyle="1" w:styleId="Default">
    <w:name w:val="Default"/>
    <w:rsid w:val="001D1D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4385"/>
  </w:style>
  <w:style w:type="character" w:styleId="a7">
    <w:name w:val="Strong"/>
    <w:basedOn w:val="a0"/>
    <w:uiPriority w:val="22"/>
    <w:qFormat/>
    <w:rsid w:val="000043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4C6C3-2DDE-44BF-A11E-02276FF9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3156</TotalTime>
  <Pages>1</Pages>
  <Words>2576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eastar</dc:creator>
  <cp:lastModifiedBy>Гавриленко</cp:lastModifiedBy>
  <cp:revision>61</cp:revision>
  <cp:lastPrinted>2019-10-16T05:13:00Z</cp:lastPrinted>
  <dcterms:created xsi:type="dcterms:W3CDTF">2017-08-25T03:19:00Z</dcterms:created>
  <dcterms:modified xsi:type="dcterms:W3CDTF">2019-10-18T09:42:00Z</dcterms:modified>
</cp:coreProperties>
</file>